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Fractions and Percentages</w:t>
      </w:r>
    </w:p>
    <w:p>
      <w:pPr>
        <w:rPr>
          <w:sz w:val="24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8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1. 60% is the same as 0.6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20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2. 9% as a decimal is 0.9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3. 75% of £20 is £16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4. £500 + VAT is £587.50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5. 1% of £740 is £74 </w:t>
            </w:r>
          </w:p>
          <w:p>
            <w:pPr>
              <w:pStyle w:val="2"/>
              <w:spacing w:before="60" w:after="60"/>
            </w:pPr>
            <w: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3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6. 380 decreased by 25% is 355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7. 0.02 as a percentage is 2%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4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8. 20% of £53 is £10.80</w:t>
            </w:r>
          </w:p>
          <w:p>
            <w:pPr>
              <w:pStyle w:val="2"/>
              <w:spacing w:before="60" w:after="60"/>
            </w:pPr>
            <w:r>
              <w:t>True Go to 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10 </w:t>
            </w:r>
            <w:r>
              <w:rPr>
                <w:sz w:val="24"/>
              </w:rPr>
              <w:t>as a percentage is 10%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15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10. 350 increased by 10% is 360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11. 10% of £9.50 is 95p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is bigger than 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8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is equivalent to  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21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8 </w:t>
            </w:r>
            <w:r>
              <w:rPr>
                <w:sz w:val="24"/>
              </w:rPr>
              <w:t>as a percentage is 62.5%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6 </w:t>
            </w:r>
            <w:r>
              <w:rPr>
                <w:sz w:val="24"/>
              </w:rPr>
              <w:t xml:space="preserve"> cannot be simplified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20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3 </w:t>
            </w:r>
            <w:r>
              <w:rPr>
                <w:sz w:val="24"/>
              </w:rPr>
              <w:t xml:space="preserve"> plus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4 </w:t>
            </w:r>
            <w:r>
              <w:rPr>
                <w:sz w:val="24"/>
              </w:rPr>
              <w:t xml:space="preserve">  equals 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7 </w:t>
            </w:r>
            <w:r>
              <w:rPr>
                <w:sz w:val="24"/>
              </w:rPr>
              <w:t xml:space="preserve"> 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5 </w:t>
            </w:r>
            <w:r>
              <w:rPr>
                <w:sz w:val="24"/>
              </w:rPr>
              <w:t xml:space="preserve"> divided by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4 </w:t>
            </w:r>
            <w:r>
              <w:rPr>
                <w:sz w:val="24"/>
              </w:rPr>
              <w:t xml:space="preserve">  equals 1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 xml:space="preserve">5 </w:t>
            </w:r>
            <w:r>
              <w:rPr>
                <w:sz w:val="24"/>
              </w:rPr>
              <w:t xml:space="preserve"> 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19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18. 20% as a fraction is 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19. To convert a percentage to a decimal, divide by 100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16</w:t>
            </w:r>
          </w:p>
        </w:tc>
        <w:tc>
          <w:tcPr>
            <w:tcW w:w="28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20. Fractions to be added must have the same denominator. 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9</w:t>
            </w:r>
          </w:p>
        </w:tc>
      </w:tr>
    </w:tbl>
    <w:p/>
    <w:p/>
    <w:tbl>
      <w:tblPr>
        <w:tblStyle w:val="4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</w:tbl>
    <w:p/>
    <w:sectPr>
      <w:pgSz w:w="11906" w:h="16838"/>
      <w:pgMar w:top="709" w:right="127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16"/>
    <w:rsid w:val="002B795C"/>
    <w:rsid w:val="00657516"/>
    <w:rsid w:val="00E22FDC"/>
    <w:rsid w:val="EB95E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="170"/>
      <w:outlineLvl w:val="0"/>
    </w:pPr>
    <w:rPr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Alban's Catholic High School</Company>
  <Pages>1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2011-04-05T17:39:00Z</dcterms:created>
  <dc:creator>Keith Richards</dc:creator>
  <cp:lastModifiedBy>mathssite.com</cp:lastModifiedBy>
  <cp:lastPrinted>2011-04-05T17:38:00Z</cp:lastPrinted>
  <dcterms:modified xsi:type="dcterms:W3CDTF">2019-04-12T14:28:13Z</dcterms:modified>
  <dc:title>Resources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